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6464" w14:textId="2AE2893D" w:rsidR="00E82729" w:rsidRPr="00B421F6" w:rsidRDefault="00123D87" w:rsidP="00BD3BB8">
      <w:pPr>
        <w:rPr>
          <w:rFonts w:ascii="Times New Roman" w:hAnsi="Times New Roman" w:cs="Times New Roman"/>
          <w:b/>
          <w:bCs/>
          <w:u w:val="single"/>
        </w:rPr>
      </w:pPr>
      <w:r w:rsidRPr="00B421F6">
        <w:rPr>
          <w:rFonts w:ascii="Times New Roman" w:hAnsi="Times New Roman" w:cs="Times New Roman"/>
          <w:b/>
          <w:bCs/>
          <w:u w:val="single"/>
        </w:rPr>
        <w:t xml:space="preserve">Laity Commission </w:t>
      </w:r>
      <w:r w:rsidR="00B421F6" w:rsidRPr="00B421F6">
        <w:rPr>
          <w:rFonts w:ascii="Times New Roman" w:hAnsi="Times New Roman" w:cs="Times New Roman"/>
          <w:b/>
          <w:bCs/>
          <w:u w:val="single"/>
        </w:rPr>
        <w:t>B</w:t>
      </w:r>
      <w:r w:rsidRPr="00B421F6">
        <w:rPr>
          <w:rFonts w:ascii="Times New Roman" w:hAnsi="Times New Roman" w:cs="Times New Roman"/>
          <w:b/>
          <w:bCs/>
          <w:u w:val="single"/>
        </w:rPr>
        <w:t xml:space="preserve">oard </w:t>
      </w:r>
      <w:r w:rsidR="00B421F6" w:rsidRPr="00B421F6">
        <w:rPr>
          <w:rFonts w:ascii="Times New Roman" w:hAnsi="Times New Roman" w:cs="Times New Roman"/>
          <w:b/>
          <w:bCs/>
          <w:u w:val="single"/>
        </w:rPr>
        <w:t>M</w:t>
      </w:r>
      <w:r w:rsidRPr="00B421F6">
        <w:rPr>
          <w:rFonts w:ascii="Times New Roman" w:hAnsi="Times New Roman" w:cs="Times New Roman"/>
          <w:b/>
          <w:bCs/>
          <w:u w:val="single"/>
        </w:rPr>
        <w:t>embers</w:t>
      </w:r>
    </w:p>
    <w:p w14:paraId="671A3D3E" w14:textId="278B4DBD" w:rsidR="00123D87" w:rsidRDefault="00123D87" w:rsidP="00B421F6">
      <w:pPr>
        <w:jc w:val="both"/>
        <w:rPr>
          <w:rFonts w:ascii="Times New Roman" w:hAnsi="Times New Roman" w:cs="Times New Roman"/>
          <w:sz w:val="24"/>
          <w:szCs w:val="24"/>
        </w:rPr>
      </w:pPr>
      <w:r w:rsidRPr="00B421F6">
        <w:rPr>
          <w:rFonts w:ascii="Times New Roman" w:hAnsi="Times New Roman" w:cs="Times New Roman"/>
          <w:sz w:val="24"/>
          <w:szCs w:val="24"/>
        </w:rPr>
        <w:t xml:space="preserve">The laity commission has </w:t>
      </w:r>
      <w:r w:rsidR="009F65DD" w:rsidRPr="00B421F6">
        <w:rPr>
          <w:rFonts w:ascii="Times New Roman" w:hAnsi="Times New Roman" w:cs="Times New Roman"/>
          <w:sz w:val="24"/>
          <w:szCs w:val="24"/>
        </w:rPr>
        <w:t>full-time</w:t>
      </w:r>
      <w:r w:rsidRPr="00B421F6">
        <w:rPr>
          <w:rFonts w:ascii="Times New Roman" w:hAnsi="Times New Roman" w:cs="Times New Roman"/>
          <w:sz w:val="24"/>
          <w:szCs w:val="24"/>
        </w:rPr>
        <w:t xml:space="preserve"> board members now. The board members will serve the commission for 3 years. </w:t>
      </w:r>
      <w:r w:rsidR="00E57799">
        <w:rPr>
          <w:rFonts w:ascii="Times New Roman" w:hAnsi="Times New Roman" w:cs="Times New Roman"/>
          <w:sz w:val="24"/>
          <w:szCs w:val="24"/>
        </w:rPr>
        <w:t>The membership to the board is a volunteer thing at any time one member feels that he/ she  over</w:t>
      </w:r>
      <w:r w:rsidR="00D03393">
        <w:rPr>
          <w:rFonts w:ascii="Times New Roman" w:hAnsi="Times New Roman" w:cs="Times New Roman"/>
          <w:sz w:val="24"/>
          <w:szCs w:val="24"/>
        </w:rPr>
        <w:t xml:space="preserve"> </w:t>
      </w:r>
      <w:r w:rsidR="00E57799">
        <w:rPr>
          <w:rFonts w:ascii="Times New Roman" w:hAnsi="Times New Roman" w:cs="Times New Roman"/>
          <w:sz w:val="24"/>
          <w:szCs w:val="24"/>
        </w:rPr>
        <w:t>committed with other duties they can officially request by writing to the Secretary and the Bishops and can exit as a member.</w:t>
      </w:r>
    </w:p>
    <w:p w14:paraId="36C5B148" w14:textId="065BF99B" w:rsidR="00431DCB" w:rsidRDefault="0075227A" w:rsidP="00B42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meets twice a year to discussion and find direction for the upkeep of the commission and </w:t>
      </w:r>
      <w:r w:rsidR="00E57799">
        <w:rPr>
          <w:rFonts w:ascii="Times New Roman" w:hAnsi="Times New Roman" w:cs="Times New Roman"/>
          <w:sz w:val="24"/>
          <w:szCs w:val="24"/>
        </w:rPr>
        <w:t>matters concerning the Evangelization and Pastoral Care of the Catholic Laity in Papua New Guinea and Solomon Islands</w:t>
      </w:r>
      <w:r w:rsidR="00336DD1">
        <w:rPr>
          <w:rFonts w:ascii="Times New Roman" w:hAnsi="Times New Roman" w:cs="Times New Roman"/>
          <w:sz w:val="24"/>
          <w:szCs w:val="24"/>
        </w:rPr>
        <w:t>.</w:t>
      </w:r>
    </w:p>
    <w:p w14:paraId="11835BD2" w14:textId="1B7FC568" w:rsidR="00336DD1" w:rsidRPr="00B421F6" w:rsidRDefault="00336DD1" w:rsidP="00B42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B421F6">
        <w:rPr>
          <w:rFonts w:ascii="Times New Roman" w:hAnsi="Times New Roman" w:cs="Times New Roman"/>
          <w:sz w:val="24"/>
          <w:szCs w:val="24"/>
        </w:rPr>
        <w:t xml:space="preserve">board consisted of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21F6">
        <w:rPr>
          <w:rFonts w:ascii="Times New Roman" w:hAnsi="Times New Roman" w:cs="Times New Roman"/>
          <w:sz w:val="24"/>
          <w:szCs w:val="24"/>
        </w:rPr>
        <w:t xml:space="preserve"> bishops,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421F6">
        <w:rPr>
          <w:rFonts w:ascii="Times New Roman" w:hAnsi="Times New Roman" w:cs="Times New Roman"/>
          <w:sz w:val="24"/>
          <w:szCs w:val="24"/>
        </w:rPr>
        <w:t>priest</w:t>
      </w:r>
      <w:r>
        <w:rPr>
          <w:rFonts w:ascii="Times New Roman" w:hAnsi="Times New Roman" w:cs="Times New Roman"/>
          <w:sz w:val="24"/>
          <w:szCs w:val="24"/>
        </w:rPr>
        <w:t xml:space="preserve">, a secretary </w:t>
      </w:r>
      <w:r w:rsidRPr="00B421F6">
        <w:rPr>
          <w:rFonts w:ascii="Times New Roman" w:hAnsi="Times New Roman" w:cs="Times New Roman"/>
          <w:sz w:val="24"/>
          <w:szCs w:val="24"/>
        </w:rPr>
        <w:t>and five other members.</w:t>
      </w:r>
    </w:p>
    <w:p w14:paraId="5AF9D37E" w14:textId="0ED58361" w:rsidR="00123D87" w:rsidRPr="00926DB4" w:rsidRDefault="009F65DD" w:rsidP="00B421F6">
      <w:pPr>
        <w:spacing w:line="276" w:lineRule="auto"/>
        <w:jc w:val="both"/>
        <w:rPr>
          <w:rFonts w:ascii="Times New Roman" w:hAnsi="Times New Roman" w:cs="Times New Roman"/>
        </w:rPr>
      </w:pPr>
      <w:r w:rsidRPr="00926DB4">
        <w:rPr>
          <w:rFonts w:ascii="Times New Roman" w:hAnsi="Times New Roman" w:cs="Times New Roman"/>
        </w:rPr>
        <w:t>1</w:t>
      </w:r>
      <w:r w:rsidRPr="00B421F6">
        <w:rPr>
          <w:rFonts w:ascii="Times New Roman" w:hAnsi="Times New Roman" w:cs="Times New Roman"/>
          <w:b/>
          <w:bCs/>
        </w:rPr>
        <w:t>.</w:t>
      </w:r>
      <w:r w:rsidR="00123D87" w:rsidRPr="00B421F6">
        <w:rPr>
          <w:rFonts w:ascii="Times New Roman" w:hAnsi="Times New Roman" w:cs="Times New Roman"/>
          <w:b/>
          <w:bCs/>
        </w:rPr>
        <w:t xml:space="preserve">His Excellency Bishop Otto </w:t>
      </w:r>
      <w:proofErr w:type="spellStart"/>
      <w:r w:rsidR="00123D87" w:rsidRPr="00B421F6">
        <w:rPr>
          <w:rFonts w:ascii="Times New Roman" w:hAnsi="Times New Roman" w:cs="Times New Roman"/>
          <w:b/>
          <w:bCs/>
        </w:rPr>
        <w:t>Separy</w:t>
      </w:r>
      <w:proofErr w:type="spellEnd"/>
      <w:r w:rsidR="00123D87" w:rsidRPr="00926DB4">
        <w:rPr>
          <w:rFonts w:ascii="Times New Roman" w:hAnsi="Times New Roman" w:cs="Times New Roman"/>
        </w:rPr>
        <w:t xml:space="preserve"> (</w:t>
      </w:r>
      <w:proofErr w:type="spellStart"/>
      <w:r w:rsidR="00123D87" w:rsidRPr="00926DB4">
        <w:rPr>
          <w:rFonts w:ascii="Times New Roman" w:hAnsi="Times New Roman" w:cs="Times New Roman"/>
        </w:rPr>
        <w:t>Bereina</w:t>
      </w:r>
      <w:proofErr w:type="spellEnd"/>
      <w:r w:rsidR="00123D87" w:rsidRPr="00926DB4">
        <w:rPr>
          <w:rFonts w:ascii="Times New Roman" w:hAnsi="Times New Roman" w:cs="Times New Roman"/>
        </w:rPr>
        <w:t>) Vice President Catholic Bishops Conference of PNGSI</w:t>
      </w:r>
    </w:p>
    <w:p w14:paraId="758EB5DE" w14:textId="4FBEC906" w:rsidR="00123D87" w:rsidRPr="00926DB4" w:rsidRDefault="009F65DD" w:rsidP="00B421F6">
      <w:pPr>
        <w:spacing w:line="276" w:lineRule="auto"/>
        <w:jc w:val="both"/>
        <w:rPr>
          <w:rFonts w:ascii="Times New Roman" w:hAnsi="Times New Roman" w:cs="Times New Roman"/>
        </w:rPr>
      </w:pPr>
      <w:r w:rsidRPr="00926DB4">
        <w:rPr>
          <w:rFonts w:ascii="Times New Roman" w:hAnsi="Times New Roman" w:cs="Times New Roman"/>
        </w:rPr>
        <w:t>2.</w:t>
      </w:r>
      <w:r w:rsidR="00123D87" w:rsidRPr="00B421F6">
        <w:rPr>
          <w:rFonts w:ascii="Times New Roman" w:hAnsi="Times New Roman" w:cs="Times New Roman"/>
          <w:b/>
          <w:bCs/>
        </w:rPr>
        <w:t xml:space="preserve">His Excellency Bishop John Bosco </w:t>
      </w:r>
      <w:proofErr w:type="spellStart"/>
      <w:r w:rsidR="00123D87" w:rsidRPr="00B421F6">
        <w:rPr>
          <w:rFonts w:ascii="Times New Roman" w:hAnsi="Times New Roman" w:cs="Times New Roman"/>
          <w:b/>
          <w:bCs/>
        </w:rPr>
        <w:t>Auram</w:t>
      </w:r>
      <w:proofErr w:type="spellEnd"/>
      <w:r w:rsidR="00123D87" w:rsidRPr="00926DB4">
        <w:rPr>
          <w:rFonts w:ascii="Times New Roman" w:hAnsi="Times New Roman" w:cs="Times New Roman"/>
        </w:rPr>
        <w:t xml:space="preserve"> (Kimbe)</w:t>
      </w:r>
    </w:p>
    <w:p w14:paraId="5310CECF" w14:textId="0170E369" w:rsidR="00123D87" w:rsidRPr="00926DB4" w:rsidRDefault="009F65DD" w:rsidP="00B421F6">
      <w:pPr>
        <w:spacing w:line="276" w:lineRule="auto"/>
        <w:jc w:val="both"/>
        <w:rPr>
          <w:rFonts w:ascii="Times New Roman" w:hAnsi="Times New Roman" w:cs="Times New Roman"/>
        </w:rPr>
      </w:pPr>
      <w:r w:rsidRPr="00926DB4">
        <w:rPr>
          <w:rFonts w:ascii="Times New Roman" w:hAnsi="Times New Roman" w:cs="Times New Roman"/>
        </w:rPr>
        <w:t>3.</w:t>
      </w:r>
      <w:r w:rsidR="00123D87" w:rsidRPr="00B421F6">
        <w:rPr>
          <w:rFonts w:ascii="Times New Roman" w:hAnsi="Times New Roman" w:cs="Times New Roman"/>
          <w:b/>
          <w:bCs/>
        </w:rPr>
        <w:t xml:space="preserve">James </w:t>
      </w:r>
      <w:proofErr w:type="spellStart"/>
      <w:r w:rsidR="00123D87" w:rsidRPr="00B421F6">
        <w:rPr>
          <w:rFonts w:ascii="Times New Roman" w:hAnsi="Times New Roman" w:cs="Times New Roman"/>
          <w:b/>
          <w:bCs/>
        </w:rPr>
        <w:t>Wangik</w:t>
      </w:r>
      <w:proofErr w:type="spellEnd"/>
      <w:r w:rsidR="00123D87" w:rsidRPr="00926DB4">
        <w:rPr>
          <w:rFonts w:ascii="Times New Roman" w:hAnsi="Times New Roman" w:cs="Times New Roman"/>
        </w:rPr>
        <w:t xml:space="preserve"> – Catholic Professional Society</w:t>
      </w:r>
    </w:p>
    <w:p w14:paraId="77F89D48" w14:textId="59A55B85" w:rsidR="00123D87" w:rsidRPr="00926DB4" w:rsidRDefault="009F65DD" w:rsidP="00B421F6">
      <w:pPr>
        <w:spacing w:line="276" w:lineRule="auto"/>
        <w:jc w:val="both"/>
        <w:rPr>
          <w:rFonts w:ascii="Times New Roman" w:hAnsi="Times New Roman" w:cs="Times New Roman"/>
        </w:rPr>
      </w:pPr>
      <w:r w:rsidRPr="00926DB4">
        <w:rPr>
          <w:rFonts w:ascii="Times New Roman" w:hAnsi="Times New Roman" w:cs="Times New Roman"/>
        </w:rPr>
        <w:t>4</w:t>
      </w:r>
      <w:r w:rsidRPr="00B421F6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23D87" w:rsidRPr="00B421F6">
        <w:rPr>
          <w:rFonts w:ascii="Times New Roman" w:hAnsi="Times New Roman" w:cs="Times New Roman"/>
          <w:b/>
          <w:bCs/>
        </w:rPr>
        <w:t>Damasius</w:t>
      </w:r>
      <w:proofErr w:type="spellEnd"/>
      <w:r w:rsidR="00123D87" w:rsidRPr="00B421F6">
        <w:rPr>
          <w:rFonts w:ascii="Times New Roman" w:hAnsi="Times New Roman" w:cs="Times New Roman"/>
          <w:b/>
          <w:bCs/>
        </w:rPr>
        <w:t xml:space="preserve"> Francis</w:t>
      </w:r>
      <w:r w:rsidR="00123D87" w:rsidRPr="00926DB4">
        <w:rPr>
          <w:rFonts w:ascii="Times New Roman" w:hAnsi="Times New Roman" w:cs="Times New Roman"/>
        </w:rPr>
        <w:t xml:space="preserve"> – </w:t>
      </w:r>
      <w:r w:rsidR="00882C4E" w:rsidRPr="00926DB4">
        <w:rPr>
          <w:rFonts w:ascii="Times New Roman" w:hAnsi="Times New Roman" w:cs="Times New Roman"/>
        </w:rPr>
        <w:t>Charismatic</w:t>
      </w:r>
      <w:r w:rsidR="00123D87" w:rsidRPr="00926DB4">
        <w:rPr>
          <w:rFonts w:ascii="Times New Roman" w:hAnsi="Times New Roman" w:cs="Times New Roman"/>
        </w:rPr>
        <w:t xml:space="preserve"> Renewal National Service</w:t>
      </w:r>
    </w:p>
    <w:p w14:paraId="389F1FA3" w14:textId="7590BB3B" w:rsidR="00123D87" w:rsidRPr="00926DB4" w:rsidRDefault="009F65DD" w:rsidP="00B421F6">
      <w:pPr>
        <w:spacing w:line="276" w:lineRule="auto"/>
        <w:jc w:val="both"/>
        <w:rPr>
          <w:rFonts w:ascii="Times New Roman" w:hAnsi="Times New Roman" w:cs="Times New Roman"/>
        </w:rPr>
      </w:pPr>
      <w:r w:rsidRPr="00926DB4">
        <w:rPr>
          <w:rFonts w:ascii="Times New Roman" w:hAnsi="Times New Roman" w:cs="Times New Roman"/>
        </w:rPr>
        <w:t xml:space="preserve">5. </w:t>
      </w:r>
      <w:r w:rsidR="00123D87" w:rsidRPr="00B421F6">
        <w:rPr>
          <w:rFonts w:ascii="Times New Roman" w:hAnsi="Times New Roman" w:cs="Times New Roman"/>
          <w:b/>
          <w:bCs/>
        </w:rPr>
        <w:t>Fr. Victor Roche SVD</w:t>
      </w:r>
      <w:r w:rsidR="00123D87" w:rsidRPr="00926DB4">
        <w:rPr>
          <w:rFonts w:ascii="Times New Roman" w:hAnsi="Times New Roman" w:cs="Times New Roman"/>
        </w:rPr>
        <w:t xml:space="preserve"> - New </w:t>
      </w:r>
      <w:r w:rsidR="00882C4E" w:rsidRPr="00926DB4">
        <w:rPr>
          <w:rFonts w:ascii="Times New Roman" w:hAnsi="Times New Roman" w:cs="Times New Roman"/>
        </w:rPr>
        <w:t>Evangelization</w:t>
      </w:r>
      <w:r w:rsidR="00123D87" w:rsidRPr="00926DB4">
        <w:rPr>
          <w:rFonts w:ascii="Times New Roman" w:hAnsi="Times New Roman" w:cs="Times New Roman"/>
        </w:rPr>
        <w:t xml:space="preserve"> Commission of the Catholic Bishops Conference of PNGSI</w:t>
      </w:r>
    </w:p>
    <w:p w14:paraId="15AABD65" w14:textId="19DB68D5" w:rsidR="00123D87" w:rsidRPr="00926DB4" w:rsidRDefault="009F65DD" w:rsidP="00B421F6">
      <w:pPr>
        <w:spacing w:line="276" w:lineRule="auto"/>
        <w:jc w:val="both"/>
        <w:rPr>
          <w:rFonts w:ascii="Times New Roman" w:hAnsi="Times New Roman" w:cs="Times New Roman"/>
        </w:rPr>
      </w:pPr>
      <w:r w:rsidRPr="00926DB4">
        <w:rPr>
          <w:rFonts w:ascii="Times New Roman" w:hAnsi="Times New Roman" w:cs="Times New Roman"/>
        </w:rPr>
        <w:t>6.</w:t>
      </w:r>
      <w:r w:rsidR="00123D87" w:rsidRPr="00B421F6">
        <w:rPr>
          <w:rFonts w:ascii="Times New Roman" w:hAnsi="Times New Roman" w:cs="Times New Roman"/>
          <w:b/>
          <w:bCs/>
        </w:rPr>
        <w:t xml:space="preserve">Elisabeth </w:t>
      </w:r>
      <w:proofErr w:type="spellStart"/>
      <w:r w:rsidR="00123D87" w:rsidRPr="00B421F6">
        <w:rPr>
          <w:rFonts w:ascii="Times New Roman" w:hAnsi="Times New Roman" w:cs="Times New Roman"/>
          <w:b/>
          <w:bCs/>
        </w:rPr>
        <w:t>Aribi</w:t>
      </w:r>
      <w:proofErr w:type="spellEnd"/>
      <w:r w:rsidR="00123D87" w:rsidRPr="00926DB4">
        <w:rPr>
          <w:rFonts w:ascii="Times New Roman" w:hAnsi="Times New Roman" w:cs="Times New Roman"/>
        </w:rPr>
        <w:t xml:space="preserve"> - Youth Commission Secretary of the Catholic Bishops Conference of PNGSI</w:t>
      </w:r>
    </w:p>
    <w:p w14:paraId="607F2867" w14:textId="7A1A7A48" w:rsidR="00123D87" w:rsidRPr="00926DB4" w:rsidRDefault="009F65DD" w:rsidP="00B421F6">
      <w:pPr>
        <w:spacing w:line="276" w:lineRule="auto"/>
        <w:jc w:val="both"/>
        <w:rPr>
          <w:rFonts w:ascii="Times New Roman" w:hAnsi="Times New Roman" w:cs="Times New Roman"/>
        </w:rPr>
      </w:pPr>
      <w:r w:rsidRPr="00926DB4">
        <w:rPr>
          <w:rFonts w:ascii="Times New Roman" w:hAnsi="Times New Roman" w:cs="Times New Roman"/>
        </w:rPr>
        <w:t>7.</w:t>
      </w:r>
      <w:r w:rsidR="00123D87" w:rsidRPr="00B421F6">
        <w:rPr>
          <w:rFonts w:ascii="Times New Roman" w:hAnsi="Times New Roman" w:cs="Times New Roman"/>
          <w:b/>
          <w:bCs/>
        </w:rPr>
        <w:t xml:space="preserve">Marie </w:t>
      </w:r>
      <w:proofErr w:type="spellStart"/>
      <w:r w:rsidR="00123D87" w:rsidRPr="00B421F6">
        <w:rPr>
          <w:rFonts w:ascii="Times New Roman" w:hAnsi="Times New Roman" w:cs="Times New Roman"/>
          <w:b/>
          <w:bCs/>
        </w:rPr>
        <w:t>M</w:t>
      </w:r>
      <w:r w:rsidRPr="00B421F6">
        <w:rPr>
          <w:rFonts w:ascii="Times New Roman" w:hAnsi="Times New Roman" w:cs="Times New Roman"/>
          <w:b/>
          <w:bCs/>
        </w:rPr>
        <w:t>o</w:t>
      </w:r>
      <w:r w:rsidR="00123D87" w:rsidRPr="00B421F6">
        <w:rPr>
          <w:rFonts w:ascii="Times New Roman" w:hAnsi="Times New Roman" w:cs="Times New Roman"/>
          <w:b/>
          <w:bCs/>
        </w:rPr>
        <w:t>ndu</w:t>
      </w:r>
      <w:proofErr w:type="spellEnd"/>
      <w:r w:rsidR="00123D87" w:rsidRPr="00926DB4">
        <w:rPr>
          <w:rFonts w:ascii="Times New Roman" w:hAnsi="Times New Roman" w:cs="Times New Roman"/>
        </w:rPr>
        <w:t>- Development Secretary of the Catholic Bishops Conference of PNGSI</w:t>
      </w:r>
    </w:p>
    <w:p w14:paraId="108939E0" w14:textId="7904169C" w:rsidR="00123D87" w:rsidRDefault="009F65DD" w:rsidP="00B421F6">
      <w:pPr>
        <w:spacing w:line="276" w:lineRule="auto"/>
        <w:jc w:val="both"/>
      </w:pPr>
      <w:r w:rsidRPr="00926DB4">
        <w:rPr>
          <w:rFonts w:ascii="Times New Roman" w:hAnsi="Times New Roman" w:cs="Times New Roman"/>
        </w:rPr>
        <w:t>8</w:t>
      </w:r>
      <w:r>
        <w:t xml:space="preserve">. </w:t>
      </w:r>
      <w:r w:rsidR="00123D87" w:rsidRPr="00926DB4">
        <w:rPr>
          <w:b/>
          <w:bCs/>
        </w:rPr>
        <w:t xml:space="preserve">Agnes </w:t>
      </w:r>
      <w:proofErr w:type="spellStart"/>
      <w:r w:rsidR="00123D87" w:rsidRPr="00926DB4">
        <w:rPr>
          <w:b/>
          <w:bCs/>
        </w:rPr>
        <w:t>Yawok</w:t>
      </w:r>
      <w:proofErr w:type="spellEnd"/>
      <w:r w:rsidR="00123D87">
        <w:t>- Catholic Wo</w:t>
      </w:r>
      <w:r>
        <w:t>men’s Association Representative- MOMASE Region</w:t>
      </w:r>
    </w:p>
    <w:p w14:paraId="2CE45955" w14:textId="4F43D2B1" w:rsidR="00B421F6" w:rsidRDefault="00B421F6" w:rsidP="00B421F6"/>
    <w:p w14:paraId="77F6AEB5" w14:textId="4D9950DC" w:rsidR="00B421F6" w:rsidRPr="00B421F6" w:rsidRDefault="00B421F6" w:rsidP="00B421F6">
      <w:pPr>
        <w:tabs>
          <w:tab w:val="left" w:pos="4170"/>
        </w:tabs>
      </w:pPr>
      <w:r>
        <w:tab/>
      </w:r>
    </w:p>
    <w:sectPr w:rsidR="00B421F6" w:rsidRPr="00B421F6" w:rsidSect="00990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111"/>
    <w:multiLevelType w:val="hybridMultilevel"/>
    <w:tmpl w:val="4B22CE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8D4"/>
    <w:multiLevelType w:val="hybridMultilevel"/>
    <w:tmpl w:val="210E9172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F03AA"/>
    <w:multiLevelType w:val="hybridMultilevel"/>
    <w:tmpl w:val="9CA6F6C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B6F"/>
    <w:multiLevelType w:val="hybridMultilevel"/>
    <w:tmpl w:val="819A65C2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6089D"/>
    <w:multiLevelType w:val="hybridMultilevel"/>
    <w:tmpl w:val="4B8CB90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13D9"/>
    <w:multiLevelType w:val="hybridMultilevel"/>
    <w:tmpl w:val="DA64AED2"/>
    <w:lvl w:ilvl="0" w:tplc="9CAAB6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1BB0"/>
    <w:multiLevelType w:val="hybridMultilevel"/>
    <w:tmpl w:val="9ED4CC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2638"/>
    <w:multiLevelType w:val="hybridMultilevel"/>
    <w:tmpl w:val="8D36DF90"/>
    <w:lvl w:ilvl="0" w:tplc="F37456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962D8"/>
    <w:multiLevelType w:val="hybridMultilevel"/>
    <w:tmpl w:val="71E4A57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642C"/>
    <w:multiLevelType w:val="hybridMultilevel"/>
    <w:tmpl w:val="166466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325B"/>
    <w:multiLevelType w:val="hybridMultilevel"/>
    <w:tmpl w:val="0F76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83DB5"/>
    <w:multiLevelType w:val="hybridMultilevel"/>
    <w:tmpl w:val="39D64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65188"/>
    <w:multiLevelType w:val="hybridMultilevel"/>
    <w:tmpl w:val="A0464AFA"/>
    <w:lvl w:ilvl="0" w:tplc="EFF660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60" w:hanging="360"/>
      </w:pPr>
    </w:lvl>
    <w:lvl w:ilvl="2" w:tplc="2000001B" w:tentative="1">
      <w:start w:val="1"/>
      <w:numFmt w:val="lowerRoman"/>
      <w:lvlText w:val="%3."/>
      <w:lvlJc w:val="right"/>
      <w:pPr>
        <w:ind w:left="1980" w:hanging="180"/>
      </w:pPr>
    </w:lvl>
    <w:lvl w:ilvl="3" w:tplc="2000000F" w:tentative="1">
      <w:start w:val="1"/>
      <w:numFmt w:val="decimal"/>
      <w:lvlText w:val="%4."/>
      <w:lvlJc w:val="left"/>
      <w:pPr>
        <w:ind w:left="2700" w:hanging="360"/>
      </w:pPr>
    </w:lvl>
    <w:lvl w:ilvl="4" w:tplc="20000019" w:tentative="1">
      <w:start w:val="1"/>
      <w:numFmt w:val="lowerLetter"/>
      <w:lvlText w:val="%5."/>
      <w:lvlJc w:val="left"/>
      <w:pPr>
        <w:ind w:left="3420" w:hanging="360"/>
      </w:pPr>
    </w:lvl>
    <w:lvl w:ilvl="5" w:tplc="2000001B" w:tentative="1">
      <w:start w:val="1"/>
      <w:numFmt w:val="lowerRoman"/>
      <w:lvlText w:val="%6."/>
      <w:lvlJc w:val="right"/>
      <w:pPr>
        <w:ind w:left="4140" w:hanging="180"/>
      </w:pPr>
    </w:lvl>
    <w:lvl w:ilvl="6" w:tplc="2000000F" w:tentative="1">
      <w:start w:val="1"/>
      <w:numFmt w:val="decimal"/>
      <w:lvlText w:val="%7."/>
      <w:lvlJc w:val="left"/>
      <w:pPr>
        <w:ind w:left="4860" w:hanging="360"/>
      </w:pPr>
    </w:lvl>
    <w:lvl w:ilvl="7" w:tplc="20000019" w:tentative="1">
      <w:start w:val="1"/>
      <w:numFmt w:val="lowerLetter"/>
      <w:lvlText w:val="%8."/>
      <w:lvlJc w:val="left"/>
      <w:pPr>
        <w:ind w:left="5580" w:hanging="360"/>
      </w:pPr>
    </w:lvl>
    <w:lvl w:ilvl="8" w:tplc="200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52373D3"/>
    <w:multiLevelType w:val="hybridMultilevel"/>
    <w:tmpl w:val="0A2C8C6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045DA"/>
    <w:multiLevelType w:val="hybridMultilevel"/>
    <w:tmpl w:val="01B257B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51BA7"/>
    <w:multiLevelType w:val="hybridMultilevel"/>
    <w:tmpl w:val="8CD6518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04D79"/>
    <w:multiLevelType w:val="hybridMultilevel"/>
    <w:tmpl w:val="E636237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613B9"/>
    <w:multiLevelType w:val="hybridMultilevel"/>
    <w:tmpl w:val="F814BA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B3D40"/>
    <w:multiLevelType w:val="hybridMultilevel"/>
    <w:tmpl w:val="C930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295A"/>
    <w:multiLevelType w:val="hybridMultilevel"/>
    <w:tmpl w:val="9CD8A7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20E28"/>
    <w:multiLevelType w:val="hybridMultilevel"/>
    <w:tmpl w:val="3F5047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71C3"/>
    <w:multiLevelType w:val="hybridMultilevel"/>
    <w:tmpl w:val="0790A4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02CA"/>
    <w:multiLevelType w:val="hybridMultilevel"/>
    <w:tmpl w:val="3E8C1458"/>
    <w:lvl w:ilvl="0" w:tplc="2000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91D2C74"/>
    <w:multiLevelType w:val="hybridMultilevel"/>
    <w:tmpl w:val="6F5C9A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3656F"/>
    <w:multiLevelType w:val="hybridMultilevel"/>
    <w:tmpl w:val="D0A016D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F780A"/>
    <w:multiLevelType w:val="hybridMultilevel"/>
    <w:tmpl w:val="B202777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76F00"/>
    <w:multiLevelType w:val="hybridMultilevel"/>
    <w:tmpl w:val="EF52A1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1"/>
  </w:num>
  <w:num w:numId="5">
    <w:abstractNumId w:val="14"/>
  </w:num>
  <w:num w:numId="6">
    <w:abstractNumId w:val="16"/>
  </w:num>
  <w:num w:numId="7">
    <w:abstractNumId w:val="26"/>
  </w:num>
  <w:num w:numId="8">
    <w:abstractNumId w:val="20"/>
  </w:num>
  <w:num w:numId="9">
    <w:abstractNumId w:val="1"/>
  </w:num>
  <w:num w:numId="10">
    <w:abstractNumId w:val="3"/>
  </w:num>
  <w:num w:numId="11">
    <w:abstractNumId w:val="19"/>
  </w:num>
  <w:num w:numId="12">
    <w:abstractNumId w:val="0"/>
  </w:num>
  <w:num w:numId="13">
    <w:abstractNumId w:val="7"/>
  </w:num>
  <w:num w:numId="14">
    <w:abstractNumId w:val="2"/>
  </w:num>
  <w:num w:numId="15">
    <w:abstractNumId w:val="24"/>
  </w:num>
  <w:num w:numId="16">
    <w:abstractNumId w:val="9"/>
  </w:num>
  <w:num w:numId="17">
    <w:abstractNumId w:val="15"/>
  </w:num>
  <w:num w:numId="18">
    <w:abstractNumId w:val="22"/>
  </w:num>
  <w:num w:numId="19">
    <w:abstractNumId w:val="25"/>
  </w:num>
  <w:num w:numId="20">
    <w:abstractNumId w:val="8"/>
  </w:num>
  <w:num w:numId="21">
    <w:abstractNumId w:val="4"/>
  </w:num>
  <w:num w:numId="22">
    <w:abstractNumId w:val="13"/>
  </w:num>
  <w:num w:numId="23">
    <w:abstractNumId w:val="12"/>
  </w:num>
  <w:num w:numId="24">
    <w:abstractNumId w:val="11"/>
  </w:num>
  <w:num w:numId="25">
    <w:abstractNumId w:val="23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7C"/>
    <w:rsid w:val="0003656D"/>
    <w:rsid w:val="00046F66"/>
    <w:rsid w:val="00062B6C"/>
    <w:rsid w:val="000A0C1D"/>
    <w:rsid w:val="000A6631"/>
    <w:rsid w:val="000B136C"/>
    <w:rsid w:val="000D0504"/>
    <w:rsid w:val="000F7E76"/>
    <w:rsid w:val="00111F65"/>
    <w:rsid w:val="00123D87"/>
    <w:rsid w:val="0014799F"/>
    <w:rsid w:val="00176D48"/>
    <w:rsid w:val="001B1F7D"/>
    <w:rsid w:val="001D4314"/>
    <w:rsid w:val="001E581F"/>
    <w:rsid w:val="00235A8D"/>
    <w:rsid w:val="00243EC8"/>
    <w:rsid w:val="002B3AC1"/>
    <w:rsid w:val="002C0D47"/>
    <w:rsid w:val="002C2C80"/>
    <w:rsid w:val="002C303D"/>
    <w:rsid w:val="002D4EEC"/>
    <w:rsid w:val="002E150F"/>
    <w:rsid w:val="002E345E"/>
    <w:rsid w:val="002E723B"/>
    <w:rsid w:val="002E77A6"/>
    <w:rsid w:val="002F4D8A"/>
    <w:rsid w:val="003115B3"/>
    <w:rsid w:val="00312001"/>
    <w:rsid w:val="003248A1"/>
    <w:rsid w:val="0032582B"/>
    <w:rsid w:val="00336DD1"/>
    <w:rsid w:val="003416DD"/>
    <w:rsid w:val="00384796"/>
    <w:rsid w:val="00391BDB"/>
    <w:rsid w:val="003D341B"/>
    <w:rsid w:val="003E3F82"/>
    <w:rsid w:val="003F7D9F"/>
    <w:rsid w:val="00420D67"/>
    <w:rsid w:val="00421429"/>
    <w:rsid w:val="00422D28"/>
    <w:rsid w:val="00431DCB"/>
    <w:rsid w:val="004345CD"/>
    <w:rsid w:val="004353A7"/>
    <w:rsid w:val="0045573E"/>
    <w:rsid w:val="00457B7C"/>
    <w:rsid w:val="004A5AD6"/>
    <w:rsid w:val="004C336E"/>
    <w:rsid w:val="004C7302"/>
    <w:rsid w:val="004E1385"/>
    <w:rsid w:val="00510C46"/>
    <w:rsid w:val="00510C64"/>
    <w:rsid w:val="00517A1A"/>
    <w:rsid w:val="00522EDA"/>
    <w:rsid w:val="005575E1"/>
    <w:rsid w:val="005648AB"/>
    <w:rsid w:val="00577801"/>
    <w:rsid w:val="00582A4E"/>
    <w:rsid w:val="005A6341"/>
    <w:rsid w:val="005A70DF"/>
    <w:rsid w:val="005B7ECC"/>
    <w:rsid w:val="005C007C"/>
    <w:rsid w:val="005C3A84"/>
    <w:rsid w:val="005C6CA8"/>
    <w:rsid w:val="005E69A4"/>
    <w:rsid w:val="005F4548"/>
    <w:rsid w:val="00642E86"/>
    <w:rsid w:val="0064793E"/>
    <w:rsid w:val="00651E9A"/>
    <w:rsid w:val="00652A4B"/>
    <w:rsid w:val="00663EA6"/>
    <w:rsid w:val="00687D50"/>
    <w:rsid w:val="006D0014"/>
    <w:rsid w:val="006F7A86"/>
    <w:rsid w:val="00707066"/>
    <w:rsid w:val="00713AD1"/>
    <w:rsid w:val="00740553"/>
    <w:rsid w:val="0075227A"/>
    <w:rsid w:val="007624CA"/>
    <w:rsid w:val="007878FF"/>
    <w:rsid w:val="007A3DBF"/>
    <w:rsid w:val="007C4E14"/>
    <w:rsid w:val="00816497"/>
    <w:rsid w:val="00856668"/>
    <w:rsid w:val="0088164D"/>
    <w:rsid w:val="00882C4E"/>
    <w:rsid w:val="00883EB9"/>
    <w:rsid w:val="008864BE"/>
    <w:rsid w:val="00887369"/>
    <w:rsid w:val="00890C2E"/>
    <w:rsid w:val="0089402E"/>
    <w:rsid w:val="008F6E38"/>
    <w:rsid w:val="00911C6E"/>
    <w:rsid w:val="009222E7"/>
    <w:rsid w:val="00926DB4"/>
    <w:rsid w:val="00937687"/>
    <w:rsid w:val="00940658"/>
    <w:rsid w:val="00973C4C"/>
    <w:rsid w:val="00975925"/>
    <w:rsid w:val="00983E77"/>
    <w:rsid w:val="00990EAA"/>
    <w:rsid w:val="009974B4"/>
    <w:rsid w:val="009F55F8"/>
    <w:rsid w:val="009F65DD"/>
    <w:rsid w:val="00A26894"/>
    <w:rsid w:val="00A6746B"/>
    <w:rsid w:val="00A91FD4"/>
    <w:rsid w:val="00AC0E5B"/>
    <w:rsid w:val="00AC6433"/>
    <w:rsid w:val="00AD6E27"/>
    <w:rsid w:val="00B214A6"/>
    <w:rsid w:val="00B253A5"/>
    <w:rsid w:val="00B26134"/>
    <w:rsid w:val="00B421F6"/>
    <w:rsid w:val="00B82FB7"/>
    <w:rsid w:val="00BD3BB8"/>
    <w:rsid w:val="00BD77A8"/>
    <w:rsid w:val="00C20C5D"/>
    <w:rsid w:val="00C27C04"/>
    <w:rsid w:val="00C3398A"/>
    <w:rsid w:val="00C90E3D"/>
    <w:rsid w:val="00CE1AFB"/>
    <w:rsid w:val="00D03393"/>
    <w:rsid w:val="00D05D8A"/>
    <w:rsid w:val="00D26AE6"/>
    <w:rsid w:val="00D32C4E"/>
    <w:rsid w:val="00D56E80"/>
    <w:rsid w:val="00D66A53"/>
    <w:rsid w:val="00D76553"/>
    <w:rsid w:val="00D77FD5"/>
    <w:rsid w:val="00D92879"/>
    <w:rsid w:val="00D9674E"/>
    <w:rsid w:val="00DB11C8"/>
    <w:rsid w:val="00DD03A4"/>
    <w:rsid w:val="00DD141B"/>
    <w:rsid w:val="00DD4499"/>
    <w:rsid w:val="00E03062"/>
    <w:rsid w:val="00E2392C"/>
    <w:rsid w:val="00E3301E"/>
    <w:rsid w:val="00E378BC"/>
    <w:rsid w:val="00E4108A"/>
    <w:rsid w:val="00E57799"/>
    <w:rsid w:val="00E67AEC"/>
    <w:rsid w:val="00E70EE2"/>
    <w:rsid w:val="00E81600"/>
    <w:rsid w:val="00E82729"/>
    <w:rsid w:val="00E903A1"/>
    <w:rsid w:val="00EB7BBD"/>
    <w:rsid w:val="00EE1133"/>
    <w:rsid w:val="00EF4A9B"/>
    <w:rsid w:val="00F071F4"/>
    <w:rsid w:val="00F10E37"/>
    <w:rsid w:val="00F17093"/>
    <w:rsid w:val="00F22C3C"/>
    <w:rsid w:val="00F24090"/>
    <w:rsid w:val="00F634BE"/>
    <w:rsid w:val="00F73D03"/>
    <w:rsid w:val="00F92873"/>
    <w:rsid w:val="00FB0DEE"/>
    <w:rsid w:val="00FB3887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7569"/>
  <w15:chartTrackingRefBased/>
  <w15:docId w15:val="{29143EFA-E4DE-48A5-8BE4-3CC41F6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7B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B7C"/>
    <w:pPr>
      <w:ind w:left="720"/>
      <w:contextualSpacing/>
    </w:pPr>
  </w:style>
  <w:style w:type="table" w:styleId="TableGrid">
    <w:name w:val="Table Grid"/>
    <w:basedOn w:val="TableNormal"/>
    <w:uiPriority w:val="39"/>
    <w:rsid w:val="00C2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4108A"/>
  </w:style>
  <w:style w:type="paragraph" w:styleId="Title">
    <w:name w:val="Title"/>
    <w:basedOn w:val="Normal"/>
    <w:next w:val="Normal"/>
    <w:link w:val="TitleChar"/>
    <w:uiPriority w:val="10"/>
    <w:qFormat/>
    <w:rsid w:val="00E4108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08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08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108A"/>
    <w:rPr>
      <w:rFonts w:eastAsiaTheme="minorEastAsia" w:cs="Times New Roman"/>
      <w:color w:val="5A5A5A" w:themeColor="text1" w:themeTint="A5"/>
      <w:spacing w:val="15"/>
    </w:rPr>
  </w:style>
  <w:style w:type="paragraph" w:customStyle="1" w:styleId="DecimalAligned">
    <w:name w:val="Decimal Aligned"/>
    <w:basedOn w:val="Normal"/>
    <w:uiPriority w:val="40"/>
    <w:qFormat/>
    <w:rsid w:val="002C0D4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C0D4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0D4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C0D47"/>
    <w:rPr>
      <w:i/>
      <w:iCs/>
    </w:rPr>
  </w:style>
  <w:style w:type="table" w:styleId="LightShading-Accent1">
    <w:name w:val="Light Shading Accent 1"/>
    <w:basedOn w:val="TableNormal"/>
    <w:uiPriority w:val="60"/>
    <w:rsid w:val="002C0D4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2C0D4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2C0D47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2-Accent6">
    <w:name w:val="Grid Table 2 Accent 6"/>
    <w:basedOn w:val="TableNormal"/>
    <w:uiPriority w:val="47"/>
    <w:rsid w:val="00422D2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1">
    <w:name w:val="Plain Table 1"/>
    <w:basedOn w:val="TableNormal"/>
    <w:uiPriority w:val="41"/>
    <w:rsid w:val="00422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71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15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94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60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63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1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0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80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69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53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1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39F23D-950C-418E-8A2F-04BC4B87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Laity conference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Laity conference</dc:title>
  <dc:subject/>
  <dc:creator>Eva Wangihama</dc:creator>
  <cp:keywords/>
  <dc:description/>
  <cp:lastModifiedBy>Eva</cp:lastModifiedBy>
  <cp:revision>85</cp:revision>
  <cp:lastPrinted>2020-08-18T03:06:00Z</cp:lastPrinted>
  <dcterms:created xsi:type="dcterms:W3CDTF">2019-11-19T06:13:00Z</dcterms:created>
  <dcterms:modified xsi:type="dcterms:W3CDTF">2020-09-03T23:43:00Z</dcterms:modified>
</cp:coreProperties>
</file>